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62" w:rsidRDefault="001B5A62" w:rsidP="00B02C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fldChar w:fldCharType="begin"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instrText xml:space="preserve"> HYPERLINK "</w:instrText>
      </w:r>
      <w:r w:rsidRPr="001B5A6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instrText>http://conccepar.grupointegrado.br/resumo/ltpgtaampccedilampatildeo-para-ressocializaampccedilampatildeo-de-assistidos-parceria-entre-o-programa-patronato-e-programa-bom-negampoacutecio-paranampaacuteltpgt/4125/3736</w:instrTex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instrText xml:space="preserve">" </w:instrTex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fldChar w:fldCharType="separate"/>
      </w:r>
      <w:r w:rsidRPr="003D420F"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http://conccepar.grupointegrado.br/resumo/ltpgtaampccedilampatildeo-para-ressocializaampccedilampatildeo-de-assistidos-parceria-entre-o-programa-patronato-e-programa-bom-negampoacutecio-paranampaacuteltpgt/4125/3736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fldChar w:fldCharType="end"/>
      </w:r>
    </w:p>
    <w:p w:rsidR="00B02C9A" w:rsidRPr="00B02C9A" w:rsidRDefault="00B02C9A" w:rsidP="00B02C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bookmarkStart w:id="0" w:name="_GoBack"/>
      <w:bookmarkEnd w:id="0"/>
      <w:r w:rsidRPr="00B02C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AÇÃO PARA RESSOCIALIZAÇÃO DE ASSISTIDOS: PARCERIA ENTRE O PROGRAMA PATRONATO E PROGRAMA BOM NEGÓCIO PARANÁ</w:t>
      </w:r>
    </w:p>
    <w:p w:rsidR="00B02C9A" w:rsidRPr="00B02C9A" w:rsidRDefault="00B02C9A" w:rsidP="00B02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C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Mirian Soares dos Santos</w:t>
      </w:r>
      <w:r w:rsidRPr="00B02C9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1</w:t>
      </w:r>
      <w:r w:rsidRPr="00B02C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Érica Fernanda </w:t>
      </w:r>
      <w:proofErr w:type="spellStart"/>
      <w:r w:rsidRPr="00B02C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Zavadovski</w:t>
      </w:r>
      <w:proofErr w:type="spellEnd"/>
      <w:r w:rsidRPr="00B02C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Kalinovski</w:t>
      </w:r>
      <w:r w:rsidRPr="00B02C9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1</w:t>
      </w:r>
      <w:r w:rsidRPr="00B02C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Sandra Garcia </w:t>
      </w:r>
      <w:proofErr w:type="gramStart"/>
      <w:r w:rsidRPr="00B02C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Neves</w:t>
      </w:r>
      <w:r w:rsidRPr="00B02C9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1</w:t>
      </w:r>
      <w:proofErr w:type="gramEnd"/>
    </w:p>
    <w:p w:rsidR="00B02C9A" w:rsidRPr="00B02C9A" w:rsidRDefault="00B02C9A" w:rsidP="00B02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02C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</w:t>
      </w:r>
      <w:proofErr w:type="gramEnd"/>
      <w:r w:rsidRPr="00B02C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Universidade Estadual do Paraná Campus de Campo Mourão</w:t>
      </w:r>
    </w:p>
    <w:p w:rsidR="00B02C9A" w:rsidRPr="00B02C9A" w:rsidRDefault="00B02C9A" w:rsidP="00B02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C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Palavras-chave: </w:t>
      </w:r>
    </w:p>
    <w:p w:rsidR="00B02C9A" w:rsidRPr="00B02C9A" w:rsidRDefault="00B02C9A" w:rsidP="00B02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C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Programa Patronato, Bom Negócio, Pedagogia, Curso de </w:t>
      </w:r>
      <w:proofErr w:type="gramStart"/>
      <w:r w:rsidRPr="00B02C9A">
        <w:rPr>
          <w:rFonts w:ascii="Times New Roman" w:eastAsia="Times New Roman" w:hAnsi="Times New Roman" w:cs="Times New Roman"/>
          <w:sz w:val="24"/>
          <w:szCs w:val="24"/>
          <w:lang w:eastAsia="pt-BR"/>
        </w:rPr>
        <w:t>capacitação</w:t>
      </w:r>
      <w:proofErr w:type="gramEnd"/>
    </w:p>
    <w:p w:rsidR="00B02C9A" w:rsidRPr="00B02C9A" w:rsidRDefault="00B02C9A" w:rsidP="00B02C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B02C9A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Introdução e Objetivo</w:t>
      </w:r>
    </w:p>
    <w:p w:rsidR="00B02C9A" w:rsidRPr="00B02C9A" w:rsidRDefault="00B02C9A" w:rsidP="00B02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02C9A">
        <w:rPr>
          <w:rFonts w:ascii="Times New Roman" w:eastAsia="Times New Roman" w:hAnsi="Times New Roman" w:cs="Times New Roman"/>
          <w:sz w:val="24"/>
          <w:szCs w:val="24"/>
          <w:lang w:eastAsia="pt-BR"/>
        </w:rPr>
        <w:t>O Subprograma Incubadora dos Direitos Sociais</w:t>
      </w:r>
      <w:proofErr w:type="gramEnd"/>
      <w:r w:rsidRPr="00B02C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Patronato de Campo Mourão (Patronato–CM) e o Subprograma Apoio ao Empreendedorismo – Programa Bom Negócio Paraná são ofertados e financiados pela Secretaria de Estado da Ciência, Tecnologia e Ensino Superior e estão vinculados à Universidade Estadual do Paraná – </w:t>
      </w:r>
      <w:r w:rsidRPr="00B02C9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Campus</w:t>
      </w:r>
      <w:r w:rsidRPr="00B02C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Campo Mourão. O Patronato–CM é formado por uma equipe multidisciplinar e, ao setor de Pedagogia, compete realizar o encaminhamento para a Prestação de Serviço à Comunidade (PSC) e, sobretudo, o auxílio no processo educativo, visando sua ressocialização e reinserção social. Neste trabalho, temos por objetivo apresentar a atividade de orientação e de encaminhamento dos assistidos, promovida pelo setor de Pedagogia, aos cursos do Programa Bom Negócio, no ano de 2017. O setor fez a orientação e o encaminhamento nos cursos, com a finalidade de capacitar os beneficiários e egressos da justiça, proporcionando-os novas oportunidades de capacitação para o mundo de trabalho.</w:t>
      </w:r>
    </w:p>
    <w:p w:rsidR="00B02C9A" w:rsidRPr="00B02C9A" w:rsidRDefault="00B02C9A" w:rsidP="00B02C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B02C9A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Metodologia</w:t>
      </w:r>
    </w:p>
    <w:p w:rsidR="00B02C9A" w:rsidRPr="00B02C9A" w:rsidRDefault="00B02C9A" w:rsidP="00B02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C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Este trabalho corresponde a um relato de experiência das ações desenvolvidas pelo setor de Pedagogia, do Patronato–CM, para a capacitação profissional dos assistidos. Em geral, a determinação judicial é a PSC, porém o Patronato–CM pode requerer a reversão parcial/total da pena por atividades </w:t>
      </w:r>
      <w:proofErr w:type="gramStart"/>
      <w:r w:rsidRPr="00B02C9A">
        <w:rPr>
          <w:rFonts w:ascii="Times New Roman" w:eastAsia="Times New Roman" w:hAnsi="Times New Roman" w:cs="Times New Roman"/>
          <w:sz w:val="24"/>
          <w:szCs w:val="24"/>
          <w:lang w:eastAsia="pt-BR"/>
        </w:rPr>
        <w:t>educativas/profissionalizantes</w:t>
      </w:r>
      <w:proofErr w:type="gramEnd"/>
      <w:r w:rsidRPr="00B02C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Na entrevista inicial é identificado o interesse e a disponibilidade dos assistidos para realizar essas atividades e são apresentados os cursos disponíveis em instituições parceiras. Um dos cursos que teve o maior número de participação dos assistidos em 2017 foi o ofertado pelo </w:t>
      </w:r>
      <w:r w:rsidRPr="00B02C9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Programa Bom Negócio (carga horária: 66 horas). O setor de Pedagogia comunicou e auxiliou no preenchimento da ficha de inscrição daqueles que tiveram interesse em cursá-lo. As fichas foram encaminhadas ao setor jurídico para solicitar ao juízo competente a reversão parcial das horas de PSC em participação no curso e, em seguida, os certificados de conclusão para a comprovação das horas.</w:t>
      </w:r>
    </w:p>
    <w:p w:rsidR="00B02C9A" w:rsidRPr="00B02C9A" w:rsidRDefault="00B02C9A" w:rsidP="00B02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C9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02C9A" w:rsidRPr="00B02C9A" w:rsidRDefault="00B02C9A" w:rsidP="00B02C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B02C9A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Resultados</w:t>
      </w:r>
    </w:p>
    <w:p w:rsidR="00B02C9A" w:rsidRPr="00B02C9A" w:rsidRDefault="00B02C9A" w:rsidP="00B02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C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parceria entre os Programas Patronato–CM e Bom Negócio </w:t>
      </w:r>
      <w:proofErr w:type="gramStart"/>
      <w:r w:rsidRPr="00B02C9A">
        <w:rPr>
          <w:rFonts w:ascii="Times New Roman" w:eastAsia="Times New Roman" w:hAnsi="Times New Roman" w:cs="Times New Roman"/>
          <w:sz w:val="24"/>
          <w:szCs w:val="24"/>
          <w:lang w:eastAsia="pt-BR"/>
        </w:rPr>
        <w:t>passou</w:t>
      </w:r>
      <w:proofErr w:type="gramEnd"/>
      <w:r w:rsidRPr="00B02C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ocorrer, mais frequentemente, a partir o ano de 2017. Anualmente, </w:t>
      </w:r>
      <w:proofErr w:type="gramStart"/>
      <w:r w:rsidRPr="00B02C9A">
        <w:rPr>
          <w:rFonts w:ascii="Times New Roman" w:eastAsia="Times New Roman" w:hAnsi="Times New Roman" w:cs="Times New Roman"/>
          <w:sz w:val="24"/>
          <w:szCs w:val="24"/>
          <w:lang w:eastAsia="pt-BR"/>
        </w:rPr>
        <w:t>são</w:t>
      </w:r>
      <w:proofErr w:type="gramEnd"/>
      <w:r w:rsidRPr="00B02C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encaminhados, pelo Patronato–CM, assistidos para capacitação nos cursos ofertados pelo Programa Bom Negócio. Dentre as áreas da gestão empresarial que o Programa Bom Negócio atua, destacam-se: gestões de negócios, comercial, de pessoas, financeira e estratégica. Em geral, a alternativa penal de beneficiários e egressos da justiça é a PSC, no entanto, em busca de um benefício a mais para assistidos, o Patronato–CM solicita, em alguns casos, a reversão parcial/total das horas por atividades </w:t>
      </w:r>
      <w:proofErr w:type="gramStart"/>
      <w:r w:rsidRPr="00B02C9A">
        <w:rPr>
          <w:rFonts w:ascii="Times New Roman" w:eastAsia="Times New Roman" w:hAnsi="Times New Roman" w:cs="Times New Roman"/>
          <w:sz w:val="24"/>
          <w:szCs w:val="24"/>
          <w:lang w:eastAsia="pt-BR"/>
        </w:rPr>
        <w:t>educativas/profissionalizantes</w:t>
      </w:r>
      <w:proofErr w:type="gramEnd"/>
      <w:r w:rsidRPr="00B02C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No ano de 2017, o Patronato–CM recebeu apenas um egresso da justiça que teve como uma das determinações judiciais frequentar curso de ensino regular ou profissionalizante. Desse modo, o setor de Pedagogia do Patronato-CM o encaminhou para fazer o curso do Programa Bom Negócio, o qual o assistido finalizou e cumpriu essa exigência. Além deste assistido, o setor de Pedagogia, em conjunto com o setor Jurídico, encaminhou e solicitou ao juízo competente a reversão parcial da PSC de 11 assistidos que demonstraram interesse, disponibilidade e comprometimento em realizar essa atividade. Embora os 11 assistidos tenham recebido o benefício de diminuir 66 horas do total de sua pena, somente sete concluíram o curso e apresentaram certificação para comprovação das horas. É importante ressaltar, que por meio dessa capacitação possibilitamos a formação de empreendedores, que poderão gerir e administrar seu próprio negócio ou mesmo os já </w:t>
      </w:r>
      <w:proofErr w:type="gramStart"/>
      <w:r w:rsidRPr="00B02C9A">
        <w:rPr>
          <w:rFonts w:ascii="Times New Roman" w:eastAsia="Times New Roman" w:hAnsi="Times New Roman" w:cs="Times New Roman"/>
          <w:sz w:val="24"/>
          <w:szCs w:val="24"/>
          <w:lang w:eastAsia="pt-BR"/>
        </w:rPr>
        <w:t>estão</w:t>
      </w:r>
      <w:proofErr w:type="gramEnd"/>
      <w:r w:rsidRPr="00B02C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empregados têm a oportunidade de se aperfeiçoar e melhorar sua qualificação profissional.</w:t>
      </w:r>
    </w:p>
    <w:p w:rsidR="00B02C9A" w:rsidRPr="00B02C9A" w:rsidRDefault="00B02C9A" w:rsidP="00B02C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B02C9A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Considerações Finais</w:t>
      </w:r>
    </w:p>
    <w:p w:rsidR="00B02C9A" w:rsidRPr="00B02C9A" w:rsidRDefault="00B02C9A" w:rsidP="00B02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C9A">
        <w:rPr>
          <w:rFonts w:ascii="Times New Roman" w:eastAsia="Times New Roman" w:hAnsi="Times New Roman" w:cs="Times New Roman"/>
          <w:sz w:val="24"/>
          <w:szCs w:val="24"/>
          <w:lang w:eastAsia="pt-BR"/>
        </w:rPr>
        <w:t>A participação em cursos de capacitação para reversão da pena tem se caracterizado como importante via de ressocialização de beneficiários e egressos da justiça. A escolarização e a capacitação profissional são alternativas à PSC e abarcam os princípios do Patronato–CM de promoção e garantia da cidadania e dos direitos sociais. Os encaminhamentos que o setor de Pedagogia efetivou no ano de 2017, no curso do Bom Negócio, oportunizaram aperfeiçoamento profissional dos assistidos que o concluíram.</w:t>
      </w:r>
    </w:p>
    <w:p w:rsidR="00B02C9A" w:rsidRPr="00B02C9A" w:rsidRDefault="001B5A62" w:rsidP="00B0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B02C9A" w:rsidRPr="00B02C9A" w:rsidRDefault="00B02C9A" w:rsidP="00B02C9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t-BR"/>
        </w:rPr>
      </w:pPr>
      <w:r w:rsidRPr="00B02C9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t-BR"/>
        </w:rPr>
        <w:t>CONCCEPAR (</w:t>
      </w:r>
      <w:proofErr w:type="gramStart"/>
      <w:r w:rsidRPr="00B02C9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t-BR"/>
        </w:rPr>
        <w:t>1</w:t>
      </w:r>
      <w:proofErr w:type="gramEnd"/>
      <w:r w:rsidRPr="00B02C9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t-BR"/>
        </w:rPr>
        <w:t>.:IX CONCCEPAR : Campo Mourão, PR).</w:t>
      </w:r>
    </w:p>
    <w:p w:rsidR="00B02C9A" w:rsidRPr="00B02C9A" w:rsidRDefault="00B02C9A" w:rsidP="00B02C9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B02C9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Anais do IX CONCCEPAR: Congresso Científico da Região Centro-Ocidental do Paraná / Centro Universitário Integrado de Campo Mourão. - Campo Mourão, PR: Centro Universitário Integrado de Campo Mourão, 2018.</w:t>
      </w:r>
      <w:r w:rsidRPr="00B02C9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proofErr w:type="gramStart"/>
      <w:r w:rsidRPr="00B02C9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lastRenderedPageBreak/>
        <w:t>1 .</w:t>
      </w:r>
      <w:proofErr w:type="gramEnd"/>
      <w:r w:rsidRPr="00B02C9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Eletrônica</w:t>
      </w:r>
      <w:r w:rsidRPr="00B02C9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 xml:space="preserve">ISSN 1983-7178 </w:t>
      </w:r>
    </w:p>
    <w:p w:rsidR="007C37BD" w:rsidRDefault="007C37BD"/>
    <w:sectPr w:rsidR="007C37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9A"/>
    <w:rsid w:val="001B5A62"/>
    <w:rsid w:val="007C37BD"/>
    <w:rsid w:val="00B0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02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B02C9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02C9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02C9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0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utores">
    <w:name w:val="autores"/>
    <w:basedOn w:val="Normal"/>
    <w:rsid w:val="00B0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02C9A"/>
    <w:rPr>
      <w:b/>
      <w:bCs/>
    </w:rPr>
  </w:style>
  <w:style w:type="paragraph" w:customStyle="1" w:styleId="instituicao">
    <w:name w:val="instituicao"/>
    <w:basedOn w:val="Normal"/>
    <w:rsid w:val="00B0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lavra-chave">
    <w:name w:val="palavra-chave"/>
    <w:basedOn w:val="Normal"/>
    <w:rsid w:val="00B0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02C9A"/>
    <w:rPr>
      <w:i/>
      <w:i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B02C9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B02C9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B5A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02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B02C9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02C9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02C9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0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utores">
    <w:name w:val="autores"/>
    <w:basedOn w:val="Normal"/>
    <w:rsid w:val="00B0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02C9A"/>
    <w:rPr>
      <w:b/>
      <w:bCs/>
    </w:rPr>
  </w:style>
  <w:style w:type="paragraph" w:customStyle="1" w:styleId="instituicao">
    <w:name w:val="instituicao"/>
    <w:basedOn w:val="Normal"/>
    <w:rsid w:val="00B0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lavra-chave">
    <w:name w:val="palavra-chave"/>
    <w:basedOn w:val="Normal"/>
    <w:rsid w:val="00B0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02C9A"/>
    <w:rPr>
      <w:i/>
      <w:i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B02C9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B02C9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B5A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Richter</dc:creator>
  <cp:lastModifiedBy>Ana Carolina Richter</cp:lastModifiedBy>
  <cp:revision>2</cp:revision>
  <dcterms:created xsi:type="dcterms:W3CDTF">2018-09-26T18:42:00Z</dcterms:created>
  <dcterms:modified xsi:type="dcterms:W3CDTF">2018-09-26T18:45:00Z</dcterms:modified>
</cp:coreProperties>
</file>